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493"/>
        <w:tblW w:w="10627" w:type="dxa"/>
        <w:tblLook w:val="04A0"/>
      </w:tblPr>
      <w:tblGrid>
        <w:gridCol w:w="10627"/>
      </w:tblGrid>
      <w:tr w:rsidR="00F40758" w:rsidRPr="003D2CD4" w:rsidTr="009D4465">
        <w:tc>
          <w:tcPr>
            <w:tcW w:w="10627" w:type="dxa"/>
          </w:tcPr>
          <w:p w:rsidR="00F40758" w:rsidRPr="00FA0DE9" w:rsidRDefault="00F40758" w:rsidP="00FA0DE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2023 – 2024 EĞİTİM – ÖĞRETİM YILI</w:t>
            </w:r>
          </w:p>
          <w:p w:rsidR="00F40758" w:rsidRPr="003D2CD4" w:rsidRDefault="00844A75" w:rsidP="009D44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BORSA İSTANBUL </w:t>
            </w:r>
            <w:bookmarkStart w:id="0" w:name="_GoBack"/>
            <w:bookmarkEnd w:id="0"/>
            <w:r w:rsidR="00F40758">
              <w:rPr>
                <w:rFonts w:ascii="Times New Roman" w:eastAsia="Calibri" w:hAnsi="Times New Roman" w:cs="Times New Roman"/>
                <w:b/>
              </w:rPr>
              <w:t>MÜŞİR ZEKİ PAŞA</w:t>
            </w:r>
            <w:r w:rsidR="00F40758" w:rsidRPr="003D2CD4">
              <w:rPr>
                <w:rFonts w:ascii="Times New Roman" w:eastAsia="Calibri" w:hAnsi="Times New Roman" w:cs="Times New Roman"/>
                <w:b/>
              </w:rPr>
              <w:t xml:space="preserve"> ORTAOKULU 8</w:t>
            </w:r>
            <w:r w:rsidR="00F40758">
              <w:rPr>
                <w:rFonts w:ascii="Times New Roman" w:eastAsia="Calibri" w:hAnsi="Times New Roman" w:cs="Times New Roman"/>
                <w:b/>
              </w:rPr>
              <w:t>. SINIFLAR</w:t>
            </w:r>
            <w:r w:rsidR="00F40758" w:rsidRPr="003D2CD4">
              <w:rPr>
                <w:rFonts w:ascii="Times New Roman" w:eastAsia="Calibri" w:hAnsi="Times New Roman" w:cs="Times New Roman"/>
                <w:b/>
              </w:rPr>
              <w:t xml:space="preserve"> TÜRKÇE DERSİ I</w:t>
            </w:r>
            <w:r w:rsidR="00F40758">
              <w:rPr>
                <w:rFonts w:ascii="Times New Roman" w:eastAsia="Calibri" w:hAnsi="Times New Roman" w:cs="Times New Roman"/>
                <w:b/>
              </w:rPr>
              <w:t>I</w:t>
            </w:r>
            <w:r w:rsidR="00F40758" w:rsidRPr="003D2CD4">
              <w:rPr>
                <w:rFonts w:ascii="Times New Roman" w:eastAsia="Calibri" w:hAnsi="Times New Roman" w:cs="Times New Roman"/>
                <w:b/>
              </w:rPr>
              <w:t xml:space="preserve">. DÖNEM </w:t>
            </w:r>
            <w:r w:rsidR="00F40758">
              <w:rPr>
                <w:rFonts w:ascii="Times New Roman" w:eastAsia="Calibri" w:hAnsi="Times New Roman" w:cs="Times New Roman"/>
                <w:b/>
              </w:rPr>
              <w:t>I</w:t>
            </w:r>
            <w:r w:rsidR="00F40758" w:rsidRPr="003D2CD4">
              <w:rPr>
                <w:rFonts w:ascii="Times New Roman" w:eastAsia="Calibri" w:hAnsi="Times New Roman" w:cs="Times New Roman"/>
                <w:b/>
              </w:rPr>
              <w:t>. YAZILI SINAVI</w:t>
            </w:r>
            <w:r w:rsidR="00FA0DE9">
              <w:rPr>
                <w:rFonts w:ascii="Times New Roman" w:eastAsia="Calibri" w:hAnsi="Times New Roman" w:cs="Times New Roman"/>
                <w:b/>
              </w:rPr>
              <w:t xml:space="preserve"> BELİRTKE TABLOSU</w:t>
            </w:r>
          </w:p>
        </w:tc>
      </w:tr>
    </w:tbl>
    <w:p w:rsidR="00844A75" w:rsidRDefault="00844A75" w:rsidP="00FA0DE9">
      <w:pPr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126"/>
        <w:tblW w:w="0" w:type="auto"/>
        <w:tblLook w:val="04A0"/>
      </w:tblPr>
      <w:tblGrid>
        <w:gridCol w:w="7054"/>
        <w:gridCol w:w="1843"/>
      </w:tblGrid>
      <w:tr w:rsidR="00844A75" w:rsidTr="00844A75">
        <w:tc>
          <w:tcPr>
            <w:tcW w:w="7054" w:type="dxa"/>
          </w:tcPr>
          <w:p w:rsidR="00844A75" w:rsidRPr="00844A75" w:rsidRDefault="00844A75" w:rsidP="00844A7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 SAYISI</w:t>
            </w:r>
          </w:p>
        </w:tc>
      </w:tr>
      <w:tr w:rsidR="00844A75" w:rsidTr="00844A75">
        <w:tc>
          <w:tcPr>
            <w:tcW w:w="7054" w:type="dxa"/>
          </w:tcPr>
          <w:p w:rsidR="00844A75" w:rsidRDefault="00844A75" w:rsidP="00844A75">
            <w:pPr>
              <w:rPr>
                <w:b/>
                <w:bCs/>
              </w:rPr>
            </w:pPr>
            <w:r w:rsidRPr="00844A75">
              <w:rPr>
                <w:b/>
                <w:bCs/>
              </w:rPr>
              <w:t>Kazanım: T.8.3.14. Metinle ilgili soruları cevaplar.</w:t>
            </w: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4A75" w:rsidTr="00844A75">
        <w:tc>
          <w:tcPr>
            <w:tcW w:w="7054" w:type="dxa"/>
          </w:tcPr>
          <w:p w:rsidR="00844A75" w:rsidRDefault="00844A75" w:rsidP="00844A75">
            <w:pPr>
              <w:pStyle w:val="AralkYok"/>
              <w:rPr>
                <w:b/>
                <w:bCs/>
              </w:rPr>
            </w:pPr>
            <w:r w:rsidRPr="00751855">
              <w:rPr>
                <w:b/>
                <w:bCs/>
              </w:rPr>
              <w:t>Kazanım: T.8.3.16. Metnin konusunu belirler.</w:t>
            </w:r>
          </w:p>
          <w:p w:rsidR="00844A75" w:rsidRDefault="00844A75" w:rsidP="00844A7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4A75" w:rsidTr="00844A75">
        <w:tc>
          <w:tcPr>
            <w:tcW w:w="7054" w:type="dxa"/>
          </w:tcPr>
          <w:p w:rsidR="00844A75" w:rsidRDefault="00844A75" w:rsidP="00844A75">
            <w:pPr>
              <w:pStyle w:val="AralkYok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Kazanım : T</w:t>
            </w:r>
            <w:proofErr w:type="gramEnd"/>
            <w:r>
              <w:rPr>
                <w:b/>
                <w:bCs/>
              </w:rPr>
              <w:t>.8.3.4. Okuma stratejilerini kullanır.</w:t>
            </w:r>
          </w:p>
          <w:p w:rsidR="00844A75" w:rsidRDefault="00844A75" w:rsidP="00844A7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4A75" w:rsidTr="00844A75">
        <w:tc>
          <w:tcPr>
            <w:tcW w:w="7054" w:type="dxa"/>
          </w:tcPr>
          <w:p w:rsidR="00844A75" w:rsidRDefault="00844A75" w:rsidP="00844A75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Kazanım: T.8.4.19 Cümle türlerini tanır.</w:t>
            </w:r>
          </w:p>
          <w:p w:rsidR="00844A75" w:rsidRDefault="00844A75" w:rsidP="00844A7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4A75" w:rsidTr="00844A75">
        <w:tc>
          <w:tcPr>
            <w:tcW w:w="7054" w:type="dxa"/>
          </w:tcPr>
          <w:p w:rsidR="00844A75" w:rsidRDefault="00844A75" w:rsidP="00844A75">
            <w:pPr>
              <w:pStyle w:val="AralkYok"/>
              <w:rPr>
                <w:b/>
                <w:bCs/>
              </w:rPr>
            </w:pPr>
            <w:r w:rsidRPr="001A2788">
              <w:rPr>
                <w:b/>
                <w:bCs/>
              </w:rPr>
              <w:t>Kazanım: T.8.3.17. Metnin ana fikrini belirler.</w:t>
            </w:r>
          </w:p>
          <w:p w:rsidR="00844A75" w:rsidRDefault="00844A75" w:rsidP="00844A7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4A75" w:rsidTr="00844A75">
        <w:tc>
          <w:tcPr>
            <w:tcW w:w="7054" w:type="dxa"/>
          </w:tcPr>
          <w:p w:rsidR="00844A75" w:rsidRDefault="00844A75" w:rsidP="00844A75">
            <w:pPr>
              <w:pStyle w:val="AralkYok"/>
              <w:rPr>
                <w:b/>
                <w:bCs/>
              </w:rPr>
            </w:pPr>
          </w:p>
          <w:p w:rsidR="00844A75" w:rsidRDefault="00844A75" w:rsidP="00844A75">
            <w:pPr>
              <w:pStyle w:val="AralkYok"/>
              <w:rPr>
                <w:b/>
                <w:bCs/>
              </w:rPr>
            </w:pPr>
            <w:r w:rsidRPr="006C09C3">
              <w:rPr>
                <w:b/>
                <w:bCs/>
              </w:rPr>
              <w:t>Kazanım: T.8.3.8. Metindeki anlatım bozukluklarını belirler.</w:t>
            </w:r>
          </w:p>
          <w:p w:rsidR="00844A75" w:rsidRDefault="00844A75" w:rsidP="00844A7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4A75" w:rsidTr="00844A75">
        <w:tc>
          <w:tcPr>
            <w:tcW w:w="7054" w:type="dxa"/>
          </w:tcPr>
          <w:p w:rsidR="00844A75" w:rsidRDefault="00844A75" w:rsidP="00844A75">
            <w:pPr>
              <w:pStyle w:val="AralkYok"/>
              <w:rPr>
                <w:b/>
                <w:bCs/>
              </w:rPr>
            </w:pPr>
            <w:r w:rsidRPr="001A2788">
              <w:rPr>
                <w:b/>
                <w:bCs/>
              </w:rPr>
              <w:t>Kazanım: T.8.3.24. Metindeki gerçek ve kurgusal unsurları ayırt eder.</w:t>
            </w:r>
          </w:p>
          <w:p w:rsidR="00844A75" w:rsidRDefault="00844A75" w:rsidP="00844A7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4A75" w:rsidTr="00844A75">
        <w:tc>
          <w:tcPr>
            <w:tcW w:w="7054" w:type="dxa"/>
          </w:tcPr>
          <w:p w:rsidR="00844A75" w:rsidRDefault="00844A75" w:rsidP="00844A75">
            <w:pPr>
              <w:pStyle w:val="AralkYok"/>
              <w:rPr>
                <w:b/>
                <w:bCs/>
              </w:rPr>
            </w:pPr>
            <w:r w:rsidRPr="001A2788">
              <w:rPr>
                <w:b/>
                <w:bCs/>
              </w:rPr>
              <w:t>Kazanım: T.8.3.26. Metin türlerini ayırt eder.</w:t>
            </w:r>
          </w:p>
          <w:p w:rsidR="00844A75" w:rsidRDefault="00844A75" w:rsidP="00844A7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4A75" w:rsidTr="00844A75">
        <w:tc>
          <w:tcPr>
            <w:tcW w:w="7054" w:type="dxa"/>
          </w:tcPr>
          <w:p w:rsidR="00844A75" w:rsidRPr="002B25EE" w:rsidRDefault="00844A75" w:rsidP="00844A75">
            <w:pPr>
              <w:pStyle w:val="AralkYok"/>
              <w:rPr>
                <w:b/>
                <w:bCs/>
              </w:rPr>
            </w:pPr>
            <w:r w:rsidRPr="002B25EE">
              <w:rPr>
                <w:b/>
                <w:bCs/>
              </w:rPr>
              <w:t>Kazanım: T.8.3.32. Grafik, tablo ve çizelgeyle sunulan bilgileri yorumlar.</w:t>
            </w:r>
          </w:p>
          <w:p w:rsidR="00844A75" w:rsidRDefault="00844A75" w:rsidP="00844A7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4A75" w:rsidTr="00844A75">
        <w:tc>
          <w:tcPr>
            <w:tcW w:w="7054" w:type="dxa"/>
          </w:tcPr>
          <w:p w:rsidR="00844A75" w:rsidRDefault="00844A75" w:rsidP="00844A75">
            <w:pPr>
              <w:pStyle w:val="AralkYok"/>
              <w:rPr>
                <w:b/>
                <w:bCs/>
              </w:rPr>
            </w:pPr>
            <w:r w:rsidRPr="006C09C3">
              <w:rPr>
                <w:b/>
                <w:bCs/>
              </w:rPr>
              <w:t>Kazanım: T.8.4.2. Bilgilendirici metin yazar.</w:t>
            </w:r>
          </w:p>
          <w:p w:rsidR="00844A75" w:rsidRDefault="00844A75" w:rsidP="00844A7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844A75" w:rsidRDefault="00844A75" w:rsidP="00844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44A75" w:rsidRDefault="00844A75" w:rsidP="00FA0DE9">
      <w:pPr>
        <w:rPr>
          <w:b/>
          <w:bCs/>
        </w:rPr>
      </w:pPr>
    </w:p>
    <w:p w:rsidR="00844A75" w:rsidRDefault="00844A75" w:rsidP="00FA0DE9">
      <w:pPr>
        <w:rPr>
          <w:b/>
          <w:bCs/>
        </w:rPr>
      </w:pPr>
    </w:p>
    <w:p w:rsidR="00844A75" w:rsidRDefault="00844A75" w:rsidP="00FA0DE9">
      <w:pPr>
        <w:rPr>
          <w:b/>
          <w:bCs/>
        </w:rPr>
      </w:pPr>
    </w:p>
    <w:p w:rsidR="00844A75" w:rsidRDefault="00844A75" w:rsidP="00FA0DE9">
      <w:pPr>
        <w:rPr>
          <w:b/>
          <w:bCs/>
        </w:rPr>
      </w:pPr>
    </w:p>
    <w:p w:rsidR="00844A75" w:rsidRDefault="00844A75" w:rsidP="00FA0DE9">
      <w:pPr>
        <w:rPr>
          <w:b/>
          <w:bCs/>
        </w:rPr>
      </w:pPr>
    </w:p>
    <w:p w:rsidR="00844A75" w:rsidRDefault="00844A75" w:rsidP="00FA0DE9">
      <w:pPr>
        <w:rPr>
          <w:b/>
          <w:bCs/>
        </w:rPr>
      </w:pPr>
    </w:p>
    <w:p w:rsidR="00844A75" w:rsidRDefault="00844A75" w:rsidP="00FA0DE9">
      <w:pPr>
        <w:rPr>
          <w:b/>
          <w:bCs/>
        </w:rPr>
      </w:pPr>
    </w:p>
    <w:p w:rsidR="000F441C" w:rsidRDefault="000F441C" w:rsidP="00844A75">
      <w:pPr>
        <w:rPr>
          <w:b/>
          <w:bCs/>
        </w:rPr>
      </w:pPr>
    </w:p>
    <w:p w:rsidR="001A2788" w:rsidRDefault="001A2788" w:rsidP="000F441C">
      <w:pPr>
        <w:pStyle w:val="AralkYok"/>
        <w:rPr>
          <w:b/>
          <w:bCs/>
        </w:rPr>
      </w:pPr>
    </w:p>
    <w:p w:rsidR="000F441C" w:rsidRDefault="000F441C" w:rsidP="000F441C">
      <w:pPr>
        <w:pStyle w:val="AralkYok"/>
        <w:rPr>
          <w:b/>
          <w:bCs/>
        </w:rPr>
      </w:pPr>
    </w:p>
    <w:p w:rsidR="001A2788" w:rsidRDefault="001A2788" w:rsidP="001A2788">
      <w:pPr>
        <w:pStyle w:val="AralkYok"/>
        <w:rPr>
          <w:b/>
          <w:bCs/>
        </w:rPr>
      </w:pPr>
    </w:p>
    <w:p w:rsidR="001A2788" w:rsidRDefault="001A2788" w:rsidP="001A2788">
      <w:pPr>
        <w:pStyle w:val="AralkYok"/>
        <w:rPr>
          <w:b/>
          <w:bCs/>
        </w:rPr>
      </w:pPr>
    </w:p>
    <w:p w:rsidR="001A2788" w:rsidRDefault="001A2788" w:rsidP="001A2788">
      <w:pPr>
        <w:pStyle w:val="AralkYok"/>
        <w:rPr>
          <w:b/>
          <w:bCs/>
        </w:rPr>
      </w:pPr>
    </w:p>
    <w:p w:rsidR="001A2788" w:rsidRDefault="001A2788" w:rsidP="001A2788">
      <w:pPr>
        <w:pStyle w:val="AralkYok"/>
        <w:rPr>
          <w:b/>
          <w:bCs/>
        </w:rPr>
      </w:pPr>
    </w:p>
    <w:p w:rsidR="001A2788" w:rsidRDefault="001A2788" w:rsidP="001A2788">
      <w:pPr>
        <w:pStyle w:val="AralkYok"/>
        <w:rPr>
          <w:b/>
          <w:bCs/>
        </w:rPr>
      </w:pPr>
    </w:p>
    <w:p w:rsidR="000F441C" w:rsidRDefault="000F441C" w:rsidP="000F441C">
      <w:pPr>
        <w:pStyle w:val="AralkYok"/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148"/>
        <w:tblW w:w="0" w:type="auto"/>
        <w:tblLook w:val="04A0"/>
      </w:tblPr>
      <w:tblGrid>
        <w:gridCol w:w="7054"/>
        <w:gridCol w:w="1843"/>
      </w:tblGrid>
      <w:tr w:rsidR="00A2002A" w:rsidTr="00A2002A">
        <w:tc>
          <w:tcPr>
            <w:tcW w:w="7054" w:type="dxa"/>
          </w:tcPr>
          <w:p w:rsidR="00A2002A" w:rsidRDefault="00A2002A" w:rsidP="00A2002A">
            <w:pPr>
              <w:rPr>
                <w:b/>
                <w:bCs/>
              </w:rPr>
            </w:pPr>
            <w:r w:rsidRPr="00844A75">
              <w:rPr>
                <w:b/>
                <w:bCs/>
              </w:rPr>
              <w:t>Kazanım: T.8.3.14. Metinle ilgili soruları cevaplar.</w:t>
            </w:r>
          </w:p>
        </w:tc>
        <w:tc>
          <w:tcPr>
            <w:tcW w:w="1843" w:type="dxa"/>
          </w:tcPr>
          <w:p w:rsidR="00A2002A" w:rsidRDefault="00A2002A" w:rsidP="00A2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002A" w:rsidTr="00A2002A">
        <w:tc>
          <w:tcPr>
            <w:tcW w:w="7054" w:type="dxa"/>
          </w:tcPr>
          <w:p w:rsidR="00A2002A" w:rsidRDefault="00A2002A" w:rsidP="00A2002A">
            <w:pPr>
              <w:pStyle w:val="AralkYok"/>
              <w:rPr>
                <w:b/>
                <w:bCs/>
              </w:rPr>
            </w:pPr>
            <w:r w:rsidRPr="00751855">
              <w:rPr>
                <w:b/>
                <w:bCs/>
              </w:rPr>
              <w:t>Kazanım: T.8.3.16. Metnin konusunu belirler.</w:t>
            </w:r>
          </w:p>
          <w:p w:rsidR="00A2002A" w:rsidRDefault="00A2002A" w:rsidP="00A2002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2002A" w:rsidRDefault="00A2002A" w:rsidP="00A2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002A" w:rsidTr="00A2002A">
        <w:tc>
          <w:tcPr>
            <w:tcW w:w="7054" w:type="dxa"/>
          </w:tcPr>
          <w:p w:rsidR="00A2002A" w:rsidRDefault="00A2002A" w:rsidP="00A2002A">
            <w:pPr>
              <w:pStyle w:val="AralkYok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Kazanım : T</w:t>
            </w:r>
            <w:proofErr w:type="gramEnd"/>
            <w:r>
              <w:rPr>
                <w:b/>
                <w:bCs/>
              </w:rPr>
              <w:t>.8.3.4. Okuma stratejilerini kullanır.</w:t>
            </w:r>
          </w:p>
          <w:p w:rsidR="00A2002A" w:rsidRDefault="00A2002A" w:rsidP="00A2002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2002A" w:rsidRDefault="00A2002A" w:rsidP="00A2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002A" w:rsidTr="00A2002A">
        <w:tc>
          <w:tcPr>
            <w:tcW w:w="7054" w:type="dxa"/>
          </w:tcPr>
          <w:p w:rsidR="00A2002A" w:rsidRDefault="00A2002A" w:rsidP="00A2002A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Kazanım: T.8.4.19 Cümle türlerini tanır.</w:t>
            </w:r>
          </w:p>
          <w:p w:rsidR="00A2002A" w:rsidRDefault="00A2002A" w:rsidP="00A2002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2002A" w:rsidRDefault="00A2002A" w:rsidP="00A2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002A" w:rsidTr="00A2002A">
        <w:tc>
          <w:tcPr>
            <w:tcW w:w="7054" w:type="dxa"/>
          </w:tcPr>
          <w:p w:rsidR="00A2002A" w:rsidRDefault="00A2002A" w:rsidP="00A2002A">
            <w:pPr>
              <w:pStyle w:val="AralkYok"/>
              <w:rPr>
                <w:b/>
                <w:bCs/>
              </w:rPr>
            </w:pPr>
            <w:r w:rsidRPr="001A2788">
              <w:rPr>
                <w:b/>
                <w:bCs/>
              </w:rPr>
              <w:t>Kazanım: T.8.3.17. Metnin ana fikrini belirler.</w:t>
            </w:r>
          </w:p>
          <w:p w:rsidR="00A2002A" w:rsidRDefault="00A2002A" w:rsidP="00A2002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2002A" w:rsidRDefault="00A2002A" w:rsidP="00A2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002A" w:rsidTr="00A2002A">
        <w:tc>
          <w:tcPr>
            <w:tcW w:w="7054" w:type="dxa"/>
          </w:tcPr>
          <w:p w:rsidR="00A2002A" w:rsidRDefault="00A2002A" w:rsidP="00A2002A">
            <w:pPr>
              <w:pStyle w:val="AralkYok"/>
              <w:rPr>
                <w:b/>
                <w:bCs/>
              </w:rPr>
            </w:pPr>
          </w:p>
          <w:p w:rsidR="00A2002A" w:rsidRDefault="00A2002A" w:rsidP="00A2002A">
            <w:pPr>
              <w:pStyle w:val="AralkYok"/>
              <w:rPr>
                <w:b/>
                <w:bCs/>
              </w:rPr>
            </w:pPr>
            <w:r w:rsidRPr="006C09C3">
              <w:rPr>
                <w:b/>
                <w:bCs/>
              </w:rPr>
              <w:t>Kazanım: T.8.3.8. Metindeki anlatım bozukluklarını belirler.</w:t>
            </w:r>
          </w:p>
          <w:p w:rsidR="00A2002A" w:rsidRDefault="00A2002A" w:rsidP="00A2002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2002A" w:rsidRDefault="00A2002A" w:rsidP="00A2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002A" w:rsidTr="00A2002A">
        <w:tc>
          <w:tcPr>
            <w:tcW w:w="7054" w:type="dxa"/>
          </w:tcPr>
          <w:p w:rsidR="00A2002A" w:rsidRDefault="00A2002A" w:rsidP="00A2002A">
            <w:pPr>
              <w:pStyle w:val="AralkYok"/>
              <w:rPr>
                <w:b/>
                <w:bCs/>
              </w:rPr>
            </w:pPr>
            <w:r w:rsidRPr="001A2788">
              <w:rPr>
                <w:b/>
                <w:bCs/>
              </w:rPr>
              <w:t>Kazanım: T.8.3.24. Metindeki gerçek ve kurgusal unsurları ayırt eder.</w:t>
            </w:r>
          </w:p>
          <w:p w:rsidR="00A2002A" w:rsidRDefault="00A2002A" w:rsidP="00A2002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2002A" w:rsidRDefault="00A2002A" w:rsidP="00A2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002A" w:rsidTr="00A2002A">
        <w:tc>
          <w:tcPr>
            <w:tcW w:w="7054" w:type="dxa"/>
          </w:tcPr>
          <w:p w:rsidR="00A2002A" w:rsidRDefault="00A2002A" w:rsidP="00A2002A">
            <w:pPr>
              <w:pStyle w:val="AralkYok"/>
              <w:rPr>
                <w:b/>
                <w:bCs/>
              </w:rPr>
            </w:pPr>
            <w:r w:rsidRPr="001A2788">
              <w:rPr>
                <w:b/>
                <w:bCs/>
              </w:rPr>
              <w:t>Kazanım: T.8.3.26. Metin türlerini ayırt eder.</w:t>
            </w:r>
          </w:p>
          <w:p w:rsidR="00A2002A" w:rsidRDefault="00A2002A" w:rsidP="00A2002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2002A" w:rsidRDefault="00A2002A" w:rsidP="00A2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002A" w:rsidTr="00A2002A">
        <w:tc>
          <w:tcPr>
            <w:tcW w:w="7054" w:type="dxa"/>
          </w:tcPr>
          <w:p w:rsidR="00A2002A" w:rsidRPr="002B25EE" w:rsidRDefault="00A2002A" w:rsidP="00A2002A">
            <w:pPr>
              <w:pStyle w:val="AralkYok"/>
              <w:rPr>
                <w:b/>
                <w:bCs/>
              </w:rPr>
            </w:pPr>
            <w:r w:rsidRPr="002B25EE">
              <w:rPr>
                <w:b/>
                <w:bCs/>
              </w:rPr>
              <w:t>Kazanım: T.8.3.32. Grafik, tablo ve çizelgeyle sunulan bilgileri yorumlar.</w:t>
            </w:r>
          </w:p>
          <w:p w:rsidR="00A2002A" w:rsidRDefault="00A2002A" w:rsidP="00A2002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2002A" w:rsidRDefault="00A2002A" w:rsidP="00A2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002A" w:rsidTr="00A2002A">
        <w:tc>
          <w:tcPr>
            <w:tcW w:w="7054" w:type="dxa"/>
          </w:tcPr>
          <w:p w:rsidR="00A2002A" w:rsidRDefault="00A2002A" w:rsidP="00A2002A">
            <w:pPr>
              <w:pStyle w:val="AralkYok"/>
              <w:rPr>
                <w:b/>
                <w:bCs/>
              </w:rPr>
            </w:pPr>
            <w:r w:rsidRPr="006C09C3">
              <w:rPr>
                <w:b/>
                <w:bCs/>
              </w:rPr>
              <w:t>Kazanım: T.8.4.2. Bilgilendirici metin yazar.</w:t>
            </w:r>
          </w:p>
          <w:p w:rsidR="00A2002A" w:rsidRDefault="00A2002A" w:rsidP="00A2002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2002A" w:rsidRDefault="00A2002A" w:rsidP="00A2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0F441C" w:rsidRDefault="000F441C" w:rsidP="000F441C">
      <w:pPr>
        <w:pStyle w:val="AralkYok"/>
        <w:rPr>
          <w:b/>
          <w:bCs/>
        </w:rPr>
      </w:pPr>
    </w:p>
    <w:p w:rsidR="000F441C" w:rsidRPr="000F441C" w:rsidRDefault="000F441C" w:rsidP="000F441C">
      <w:pPr>
        <w:pStyle w:val="AralkYok"/>
        <w:rPr>
          <w:b/>
          <w:bCs/>
        </w:rPr>
      </w:pPr>
    </w:p>
    <w:p w:rsidR="00751855" w:rsidRDefault="00751855" w:rsidP="00751855">
      <w:pPr>
        <w:pStyle w:val="AralkYok"/>
        <w:rPr>
          <w:b/>
          <w:bCs/>
        </w:rPr>
      </w:pPr>
    </w:p>
    <w:p w:rsidR="00751855" w:rsidRDefault="00751855" w:rsidP="00751855">
      <w:pPr>
        <w:pStyle w:val="AralkYok"/>
        <w:rPr>
          <w:b/>
          <w:bCs/>
        </w:rPr>
      </w:pPr>
    </w:p>
    <w:p w:rsidR="00751855" w:rsidRPr="00751855" w:rsidRDefault="00751855" w:rsidP="00751855">
      <w:pPr>
        <w:pStyle w:val="AralkYok"/>
        <w:rPr>
          <w:b/>
          <w:bCs/>
        </w:rPr>
      </w:pPr>
    </w:p>
    <w:sectPr w:rsidR="00751855" w:rsidRPr="00751855" w:rsidSect="00BF1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758"/>
    <w:rsid w:val="000F441C"/>
    <w:rsid w:val="001A2788"/>
    <w:rsid w:val="002B25EE"/>
    <w:rsid w:val="003259EF"/>
    <w:rsid w:val="004B1EBE"/>
    <w:rsid w:val="006B2E38"/>
    <w:rsid w:val="006C09C3"/>
    <w:rsid w:val="00751855"/>
    <w:rsid w:val="00844A75"/>
    <w:rsid w:val="00A2002A"/>
    <w:rsid w:val="00AD25E4"/>
    <w:rsid w:val="00BF12EA"/>
    <w:rsid w:val="00CE5D7C"/>
    <w:rsid w:val="00E30C85"/>
    <w:rsid w:val="00F220F0"/>
    <w:rsid w:val="00F40758"/>
    <w:rsid w:val="00FA0DE9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58"/>
    <w:rPr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075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51855"/>
    <w:pPr>
      <w:spacing w:after="0" w:line="240" w:lineRule="auto"/>
    </w:pPr>
    <w:rPr>
      <w:kern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5E4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58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075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51855"/>
    <w:pPr>
      <w:spacing w:after="0" w:line="240" w:lineRule="auto"/>
    </w:pPr>
    <w:rPr>
      <w:kern w:val="0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5E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905077723776</dc:creator>
  <cp:lastModifiedBy>PC</cp:lastModifiedBy>
  <cp:revision>5</cp:revision>
  <dcterms:created xsi:type="dcterms:W3CDTF">2024-03-19T06:38:00Z</dcterms:created>
  <dcterms:modified xsi:type="dcterms:W3CDTF">2024-03-21T22:10:00Z</dcterms:modified>
</cp:coreProperties>
</file>